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color w:val="1A1A24"/>
          <w:sz w:val="44"/>
        </w:rPr>
        <w:t>Nele Janssen</w:t>
      </w:r>
    </w:p>
    <w:p>
      <w:pPr>
        <w:spacing w:after="200" w:before="0"/>
        <w:jc w:val="center"/>
      </w:pPr>
      <w:r>
        <w:rPr>
          <w:b w:val="0"/>
          <w:color w:val="5A5A64"/>
          <w:sz w:val="19"/>
        </w:rPr>
        <w:t>Oldenburg · nele.janssen@example.com · +49 160 5544332</w:t>
      </w:r>
    </w:p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KURZPROFIL</w:t>
      </w:r>
    </w:p>
    <w:p>
      <w:pPr>
        <w:spacing w:after="80" w:before="0"/>
      </w:pPr>
      <w:r>
        <w:rPr>
          <w:b w:val="0"/>
          <w:sz w:val="20"/>
        </w:rPr>
        <w:t>Realschulabschluss, danach ein Orientierungsjahr mit Au-pair-Aufenthalt in Frankreich. Sucht den Berufseinstieg im Büro- oder Empfangsbereich – organisiert, zuverlässig und sprachgewandt, auch ohne klassische Berufserfahrung.</w:t>
      </w:r>
    </w:p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WERDEGANG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928"/>
        <w:gridCol w:w="7483"/>
      </w:tblGrid>
      <w:tr>
        <w:tc>
          <w:tcPr>
            <w:tcW w:type="dxa" w:w="2041"/>
          </w:tcPr>
          <w:p>
            <w:pPr>
              <w:spacing w:after="120"/>
            </w:pPr>
            <w:r>
              <w:rPr>
                <w:color w:val="5A5A64"/>
                <w:sz w:val="18"/>
              </w:rPr>
              <w:t>09/2024 – 08/2025</w:t>
            </w:r>
          </w:p>
        </w:tc>
        <w:tc>
          <w:tcPr>
            <w:tcW w:type="dxa" w:w="7370"/>
          </w:tcPr>
          <w:p>
            <w:pPr>
              <w:spacing w:after="40"/>
            </w:pPr>
            <w:r>
              <w:rPr>
                <w:b/>
                <w:color w:val="1A1A24"/>
                <w:sz w:val="21"/>
              </w:rPr>
              <w:t>Au-pair</w:t>
            </w:r>
            <w:r>
              <w:rPr>
                <w:color w:val="5A5A64"/>
                <w:sz w:val="20"/>
              </w:rPr>
              <w:t xml:space="preserve">  ·  Familie in Lyon, Frankreich</w:t>
            </w:r>
          </w:p>
          <w:p>
            <w:pPr>
              <w:pStyle w:val="ListBullet"/>
              <w:spacing w:after="40"/>
            </w:pPr>
            <w:r>
              <w:rPr>
                <w:sz w:val="20"/>
              </w:rPr>
              <w:t>Betreuung von 2 Kindern (5 und 8 Jahre), Organisation des Familienalltags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Französisch auf B2-Niveau ausgebaut</w:t>
            </w:r>
          </w:p>
        </w:tc>
      </w:tr>
      <w:tr>
        <w:tc>
          <w:tcPr>
            <w:tcW w:type="dxa" w:w="2041"/>
          </w:tcPr>
          <w:p>
            <w:pPr>
              <w:spacing w:after="120"/>
            </w:pPr>
            <w:r>
              <w:rPr>
                <w:color w:val="5A5A64"/>
                <w:sz w:val="18"/>
              </w:rPr>
              <w:t>07/2023 – 08/2024</w:t>
            </w:r>
          </w:p>
        </w:tc>
        <w:tc>
          <w:tcPr>
            <w:tcW w:type="dxa" w:w="7370"/>
          </w:tcPr>
          <w:p>
            <w:pPr>
              <w:spacing w:after="40"/>
            </w:pPr>
            <w:r>
              <w:rPr>
                <w:b/>
                <w:color w:val="1A1A24"/>
                <w:sz w:val="21"/>
              </w:rPr>
              <w:t>Orientierungsphase mit Nebentätigkeiten</w:t>
            </w:r>
          </w:p>
          <w:p>
            <w:pPr>
              <w:pStyle w:val="ListBullet"/>
              <w:spacing w:after="40"/>
            </w:pPr>
            <w:r>
              <w:rPr>
                <w:sz w:val="20"/>
              </w:rPr>
              <w:t>Zeitungszustellung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Mithilfe im Familienbetrieb: Ablage, Telefon, Büroorganisation</w:t>
            </w:r>
          </w:p>
        </w:tc>
      </w:tr>
    </w:tbl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SCHULBILDUNG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928"/>
        <w:gridCol w:w="7483"/>
      </w:tblGrid>
      <w:tr>
        <w:tc>
          <w:tcPr>
            <w:tcW w:type="dxa" w:w="2041"/>
          </w:tcPr>
          <w:p>
            <w:pPr>
              <w:spacing w:after="120"/>
            </w:pPr>
            <w:r>
              <w:rPr>
                <w:color w:val="5A5A64"/>
                <w:sz w:val="18"/>
              </w:rPr>
              <w:t>2023</w:t>
            </w:r>
          </w:p>
        </w:tc>
        <w:tc>
          <w:tcPr>
            <w:tcW w:type="dxa" w:w="7370"/>
          </w:tcPr>
          <w:p>
            <w:pPr>
              <w:spacing w:after="40"/>
            </w:pPr>
            <w:r>
              <w:rPr>
                <w:b/>
                <w:color w:val="1A1A24"/>
                <w:sz w:val="21"/>
              </w:rPr>
              <w:t>Realschulabschluss</w:t>
            </w:r>
            <w:r>
              <w:rPr>
                <w:color w:val="5A5A64"/>
                <w:sz w:val="20"/>
              </w:rPr>
              <w:t xml:space="preserve">  ·  Oberschule Ofenerdiek, Oldenburg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Ø 2,4</w:t>
            </w:r>
          </w:p>
        </w:tc>
      </w:tr>
    </w:tbl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KENNTNISSE</w:t>
      </w:r>
    </w:p>
    <w:p>
      <w:pPr>
        <w:spacing w:after="80" w:before="0"/>
      </w:pPr>
      <w:r>
        <w:rPr>
          <w:b w:val="0"/>
          <w:sz w:val="20"/>
        </w:rPr>
        <w:t>MS Office-Grundlagen · 10-Finger-Schreiben (350 Anschläge/Min.) · Terminorganisation</w:t>
      </w:r>
    </w:p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SPRACHEN</w:t>
      </w:r>
    </w:p>
    <w:p>
      <w:pPr>
        <w:spacing w:after="80" w:before="0"/>
      </w:pPr>
      <w:r>
        <w:rPr>
          <w:b w:val="0"/>
          <w:sz w:val="20"/>
        </w:rPr>
        <w:t>Deutsch (Muttersprache) · Französisch (B2) · Englisch (B1)</w:t>
      </w:r>
    </w:p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INTERESSEN</w:t>
      </w:r>
    </w:p>
    <w:p>
      <w:pPr>
        <w:spacing w:after="80" w:before="0"/>
      </w:pPr>
      <w:r>
        <w:rPr>
          <w:b w:val="0"/>
          <w:sz w:val="20"/>
        </w:rPr>
        <w:t>Chor · Reiten</w:t>
      </w: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5A64"/>
        <w:sz w:val="16"/>
      </w:rPr>
      <w:t>Beispieldaten – Person frei erfunden · Schneller geht’s online: nejo.com/lebenslauf-erstellen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